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36" w:rsidRPr="00BA4B36" w:rsidRDefault="00BA4B36" w:rsidP="00BA4B36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fr-FR"/>
        </w:rPr>
      </w:pPr>
      <w:proofErr w:type="spellStart"/>
      <w:r w:rsidRPr="00BA4B36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fr-FR"/>
        </w:rPr>
        <w:t>Quilly</w:t>
      </w:r>
      <w:proofErr w:type="spellEnd"/>
      <w:r w:rsidRPr="00BA4B36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fr-FR"/>
        </w:rPr>
        <w:t>. Les choristes Au Ras Du Sol en concert le dimanche 2 avril</w:t>
      </w:r>
    </w:p>
    <w:p w:rsidR="00BA4B36" w:rsidRDefault="00BA4B36" w:rsidP="00BA4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Les choristes Au Ras Du Sol en concert au profit de </w:t>
      </w:r>
      <w:proofErr w:type="spellStart"/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Rétina</w:t>
      </w:r>
      <w:proofErr w:type="spellEnd"/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France.</w:t>
      </w:r>
    </w:p>
    <w:p w:rsidR="00BA4B36" w:rsidRDefault="00BA4B36" w:rsidP="00BA4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"/>
          <w:szCs w:val="2"/>
          <w:lang w:eastAsia="fr-FR"/>
        </w:rPr>
      </w:pPr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| PHOTO PRESSE </w:t>
      </w:r>
      <w:proofErr w:type="spellStart"/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OCÉAN</w:t>
      </w:r>
      <w:r w:rsidRPr="00BA4B36">
        <w:rPr>
          <w:rFonts w:ascii="Arial" w:eastAsia="Times New Roman" w:hAnsi="Arial" w:cs="Arial"/>
          <w:color w:val="333333"/>
          <w:sz w:val="2"/>
          <w:szCs w:val="2"/>
          <w:lang w:eastAsia="fr-FR"/>
        </w:rPr>
        <w:t>Voir</w:t>
      </w:r>
      <w:proofErr w:type="spellEnd"/>
      <w:r w:rsidRPr="00BA4B36">
        <w:rPr>
          <w:rFonts w:ascii="Arial" w:eastAsia="Times New Roman" w:hAnsi="Arial" w:cs="Arial"/>
          <w:color w:val="333333"/>
          <w:sz w:val="2"/>
          <w:szCs w:val="2"/>
          <w:lang w:eastAsia="fr-FR"/>
        </w:rPr>
        <w:t xml:space="preserve"> en plein écran</w:t>
      </w:r>
    </w:p>
    <w:p w:rsidR="00BA4B36" w:rsidRPr="00BA4B36" w:rsidRDefault="00BA4B36" w:rsidP="00BA4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:rsidR="00BA4B36" w:rsidRDefault="00BA4B36" w:rsidP="00BA4B3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858585"/>
          <w:sz w:val="24"/>
          <w:szCs w:val="24"/>
          <w:lang w:eastAsia="fr-FR"/>
        </w:rPr>
      </w:pPr>
      <w:hyperlink r:id="rId6" w:history="1">
        <w:r w:rsidRPr="00BA4B36">
          <w:rPr>
            <w:rFonts w:ascii="Arial" w:eastAsia="Times New Roman" w:hAnsi="Arial" w:cs="Arial"/>
            <w:color w:val="666666"/>
            <w:sz w:val="24"/>
            <w:szCs w:val="24"/>
            <w:u w:val="single"/>
            <w:lang w:eastAsia="fr-FR"/>
          </w:rPr>
          <w:t xml:space="preserve">Presse </w:t>
        </w:r>
        <w:proofErr w:type="spellStart"/>
        <w:r w:rsidRPr="00BA4B36">
          <w:rPr>
            <w:rFonts w:ascii="Arial" w:eastAsia="Times New Roman" w:hAnsi="Arial" w:cs="Arial"/>
            <w:color w:val="666666"/>
            <w:sz w:val="24"/>
            <w:szCs w:val="24"/>
            <w:u w:val="single"/>
            <w:lang w:eastAsia="fr-FR"/>
          </w:rPr>
          <w:t>Océan</w:t>
        </w:r>
      </w:hyperlink>
      <w:r w:rsidRPr="00BA4B36">
        <w:rPr>
          <w:rFonts w:ascii="Arial" w:eastAsia="Times New Roman" w:hAnsi="Arial" w:cs="Arial"/>
          <w:color w:val="858585"/>
          <w:sz w:val="24"/>
          <w:szCs w:val="24"/>
          <w:lang w:eastAsia="fr-FR"/>
        </w:rPr>
        <w:t>Publié</w:t>
      </w:r>
      <w:proofErr w:type="spellEnd"/>
      <w:r w:rsidRPr="00BA4B36">
        <w:rPr>
          <w:rFonts w:ascii="Arial" w:eastAsia="Times New Roman" w:hAnsi="Arial" w:cs="Arial"/>
          <w:color w:val="858585"/>
          <w:sz w:val="24"/>
          <w:szCs w:val="24"/>
          <w:lang w:eastAsia="fr-FR"/>
        </w:rPr>
        <w:t xml:space="preserve"> le 28/03/2023 à 05h27</w:t>
      </w:r>
    </w:p>
    <w:p w:rsidR="00BA4B36" w:rsidRPr="00BA4B36" w:rsidRDefault="00BA4B36" w:rsidP="00BA4B3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:rsidR="00BA4B36" w:rsidRPr="00BA4B36" w:rsidRDefault="00BA4B36" w:rsidP="00BA4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Les choristes Au Ras Du Sol en concert au profit de </w:t>
      </w:r>
      <w:proofErr w:type="spellStart"/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Rétina</w:t>
      </w:r>
      <w:proofErr w:type="spellEnd"/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France. | PHOTO PRESSE </w:t>
      </w:r>
      <w:proofErr w:type="spellStart"/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OCÉAN</w:t>
      </w:r>
      <w:r w:rsidRPr="00BA4B36">
        <w:rPr>
          <w:rFonts w:ascii="Arial" w:eastAsia="Times New Roman" w:hAnsi="Arial" w:cs="Arial"/>
          <w:color w:val="333333"/>
          <w:sz w:val="2"/>
          <w:szCs w:val="2"/>
          <w:lang w:eastAsia="fr-FR"/>
        </w:rPr>
        <w:t>Voir</w:t>
      </w:r>
      <w:proofErr w:type="spellEnd"/>
      <w:r w:rsidRPr="00BA4B36">
        <w:rPr>
          <w:rFonts w:ascii="Arial" w:eastAsia="Times New Roman" w:hAnsi="Arial" w:cs="Arial"/>
          <w:color w:val="333333"/>
          <w:sz w:val="2"/>
          <w:szCs w:val="2"/>
          <w:lang w:eastAsia="fr-FR"/>
        </w:rPr>
        <w:t xml:space="preserve"> en plein écran</w:t>
      </w:r>
    </w:p>
    <w:p w:rsidR="00BA4B36" w:rsidRPr="00BA4B36" w:rsidRDefault="00BA4B36" w:rsidP="00BA4B3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10EA415C" wp14:editId="05DA2930">
            <wp:extent cx="5760720" cy="2621280"/>
            <wp:effectExtent l="0" t="0" r="0" b="7620"/>
            <wp:docPr id="1" name="Image 1" descr="Les choristes Au Ras Du Sol en concert au profit de Rétina Fran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es choristes Au Ras Du Sol en concert au profit de Rétina Franc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FFFF"/>
        </w:rPr>
        <w:t>choriste</w:t>
      </w:r>
      <w:bookmarkStart w:id="0" w:name="_GoBack"/>
      <w:bookmarkEnd w:id="0"/>
      <w:r>
        <w:rPr>
          <w:rFonts w:ascii="Arial" w:hAnsi="Arial" w:cs="Arial"/>
          <w:color w:val="FFFFFF"/>
        </w:rPr>
        <w:t>Au Ras Du So</w:t>
      </w:r>
      <w:r>
        <w:rPr>
          <w:rFonts w:ascii="Arial" w:hAnsi="Arial" w:cs="Arial"/>
          <w:color w:val="FFFFFF"/>
        </w:rPr>
        <w:t>l en concert au profit de R</w:t>
      </w:r>
    </w:p>
    <w:p w:rsidR="00BA4B36" w:rsidRPr="00BA4B36" w:rsidRDefault="00BA4B36" w:rsidP="00BA4B36">
      <w:pPr>
        <w:shd w:val="clear" w:color="auto" w:fill="FFFFFF"/>
        <w:spacing w:after="100" w:afterAutospacing="1" w:line="240" w:lineRule="auto"/>
        <w:textAlignment w:val="top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BA4B36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BA4B36" w:rsidRPr="00BA4B36" w:rsidRDefault="00BA4B36" w:rsidP="00BA4B36">
      <w:pPr>
        <w:shd w:val="clear" w:color="auto" w:fill="FFFFFF"/>
        <w:spacing w:after="100" w:afterAutospacing="1" w:line="240" w:lineRule="auto"/>
        <w:textAlignment w:val="top"/>
        <w:rPr>
          <w:rFonts w:ascii="Arial" w:eastAsia="Times New Roman" w:hAnsi="Arial" w:cs="Arial"/>
          <w:color w:val="FFFFFF"/>
          <w:sz w:val="24"/>
          <w:szCs w:val="24"/>
          <w:lang w:eastAsia="fr-FR"/>
        </w:rPr>
      </w:pPr>
    </w:p>
    <w:p w:rsidR="00BA4B36" w:rsidRPr="00BA4B36" w:rsidRDefault="00BA4B36" w:rsidP="00BA4B3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BA4B36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BA4B36" w:rsidRPr="00BA4B36" w:rsidRDefault="00BA4B36" w:rsidP="00BA4B36">
      <w:pPr>
        <w:shd w:val="clear" w:color="auto" w:fill="FFFFFF"/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color w:val="E2001A"/>
          <w:sz w:val="24"/>
          <w:szCs w:val="24"/>
          <w:u w:val="single"/>
          <w:lang w:eastAsia="fr-FR"/>
        </w:rPr>
      </w:pPr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La chorale Au Ras Du Sol organise le dimanche 2 avril, à 15 h, en l’église, un concert au profit de </w:t>
      </w:r>
      <w:proofErr w:type="spellStart"/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Rétina</w:t>
      </w:r>
      <w:proofErr w:type="spellEnd"/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France, association au profit de la recherche médicale dans le cadre de « Mille chœurs pour un regard ».</w:t>
      </w:r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fldChar w:fldCharType="begin"/>
      </w:r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instrText xml:space="preserve"> HYPERLINK "https://paid.invibes.com/redir/?t=YW8hcxgIGdG-qN8diV9ZFHyORbNnxeaOUovkocd4RTVazkhy0lzV5QXDDz_R-9Vm&amp;to=https%3A%2F%2Fad.doubleclick.net%2Fddm%2Ftrackclk%2FN387003.1892385CADREONFR%2FB29544477.361085363%3Bdc_trk_aid%3D552109701%3Bdc_trk_cid%3D187909895%3Bdc_lat%3D%3Bdc_rdid%3D%3Btag_for_child_directed_treatment%3D%3Btfua%3D%3Bltd%3D%3Bord%3D1680162064335&amp;tcfPurposes=,1,2,3,4,5,6,7,8,9,10," \t "_blank" </w:instrText>
      </w:r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fldChar w:fldCharType="separate"/>
      </w:r>
      <w:r w:rsidRPr="00BA4B36">
        <w:rPr>
          <w:rFonts w:ascii="Arial" w:eastAsia="Times New Roman" w:hAnsi="Arial" w:cs="Arial"/>
          <w:noProof/>
          <w:color w:val="E2001A"/>
          <w:sz w:val="24"/>
          <w:szCs w:val="24"/>
          <w:shd w:val="clear" w:color="auto" w:fill="FFFFFF"/>
          <w:lang w:eastAsia="fr-FR"/>
        </w:rPr>
        <mc:AlternateContent>
          <mc:Choice Requires="wps">
            <w:drawing>
              <wp:inline distT="0" distB="0" distL="0" distR="0" wp14:anchorId="7C11A7AF" wp14:editId="4C5ADF88">
                <wp:extent cx="304800" cy="304800"/>
                <wp:effectExtent l="0" t="0" r="0" b="0"/>
                <wp:docPr id="6" name="AutoShape 7" descr="https://bvt.r66net.com/2022/cnp/logo-cnp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Description : https://bvt.r66net.com/2022/cnp/logo-cnp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DD5UT0wIAAOw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BA4B36" w:rsidRPr="00BA4B36" w:rsidRDefault="00BA4B36" w:rsidP="00BA4B36">
      <w:pPr>
        <w:shd w:val="clear" w:color="auto" w:fill="000000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fldChar w:fldCharType="end"/>
      </w:r>
    </w:p>
    <w:p w:rsidR="00BA4B36" w:rsidRPr="00BA4B36" w:rsidRDefault="00BA4B36" w:rsidP="00BA4B36">
      <w:pPr>
        <w:shd w:val="clear" w:color="auto" w:fill="FFFFFF"/>
        <w:spacing w:before="100" w:beforeAutospacing="1"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La chorale de </w:t>
      </w:r>
      <w:proofErr w:type="spellStart"/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Quilly</w:t>
      </w:r>
      <w:proofErr w:type="spellEnd"/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fait partie des chorales volontaires de France qui participe chaque année à ce concert. À 15 h, c’est la chorale </w:t>
      </w:r>
      <w:proofErr w:type="spellStart"/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campbonnaise</w:t>
      </w:r>
      <w:proofErr w:type="spellEnd"/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La Clef des Chants qui ouvrira ce concert avec ses 28 choristes accompagnés de sa cheffe de chœur Valérie Vincent. À l’entracte, un accueil au bar sera proposé pour déguster boissons chaudes ou froides et pâtisseries. La seconde partie se fera avec la chorale Au Ras Du Sol de </w:t>
      </w:r>
      <w:proofErr w:type="spellStart"/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Quilly</w:t>
      </w:r>
      <w:proofErr w:type="spellEnd"/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qui, sous la direction de Tiphaine Philippon, compte cette année presque 40 choristes.</w:t>
      </w:r>
    </w:p>
    <w:p w:rsidR="00BA4B36" w:rsidRPr="00BA4B36" w:rsidRDefault="00BA4B36" w:rsidP="00BA4B36">
      <w:pPr>
        <w:shd w:val="clear" w:color="auto" w:fill="FFFFFF"/>
        <w:spacing w:before="100" w:beforeAutospacing="1"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 Cette année notre chant commun, proposé par </w:t>
      </w:r>
      <w:proofErr w:type="spellStart"/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Rétina</w:t>
      </w:r>
      <w:proofErr w:type="spellEnd"/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, sera « </w:t>
      </w:r>
      <w:proofErr w:type="spellStart"/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Ultreia</w:t>
      </w:r>
      <w:proofErr w:type="spellEnd"/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et </w:t>
      </w:r>
      <w:proofErr w:type="spellStart"/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Susseia</w:t>
      </w:r>
      <w:proofErr w:type="spellEnd"/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 », déclare Christèle Allain qui ajoute que le répertoire des deux chorales est très varié, allant de la variété française au gospel, en passant par des chants du folklore étranger.</w:t>
      </w:r>
    </w:p>
    <w:p w:rsidR="00BA4B36" w:rsidRPr="00BA4B36" w:rsidRDefault="00BA4B36" w:rsidP="00BA4B36">
      <w:pPr>
        <w:shd w:val="clear" w:color="auto" w:fill="FFFFFF"/>
        <w:spacing w:before="100" w:beforeAutospacing="1"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Entrée libre, tous les bénéfices des ventes seront reversés au profit de l’association </w:t>
      </w:r>
      <w:proofErr w:type="spellStart"/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Rétina</w:t>
      </w:r>
      <w:proofErr w:type="spellEnd"/>
      <w:r w:rsidRPr="00BA4B3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.</w:t>
      </w:r>
    </w:p>
    <w:p w:rsidR="00BA4B36" w:rsidRPr="00BA4B36" w:rsidRDefault="00BA4B36" w:rsidP="00BA4B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hyperlink r:id="rId8" w:tooltip="Quilly" w:history="1">
        <w:proofErr w:type="spellStart"/>
        <w:r w:rsidRPr="00BA4B36">
          <w:rPr>
            <w:rFonts w:ascii="Arial" w:eastAsia="Times New Roman" w:hAnsi="Arial" w:cs="Arial"/>
            <w:color w:val="333333"/>
            <w:sz w:val="24"/>
            <w:szCs w:val="24"/>
            <w:u w:val="single"/>
            <w:bdr w:val="none" w:sz="0" w:space="0" w:color="auto" w:frame="1"/>
            <w:shd w:val="clear" w:color="auto" w:fill="E4E3E1"/>
            <w:lang w:eastAsia="fr-FR"/>
          </w:rPr>
          <w:t>Quilly</w:t>
        </w:r>
        <w:proofErr w:type="spellEnd"/>
      </w:hyperlink>
    </w:p>
    <w:p w:rsidR="00E114E9" w:rsidRDefault="00E114E9"/>
    <w:sectPr w:rsidR="00E114E9" w:rsidSect="00BA4B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A3F2B"/>
    <w:multiLevelType w:val="multilevel"/>
    <w:tmpl w:val="26BC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16146"/>
    <w:multiLevelType w:val="multilevel"/>
    <w:tmpl w:val="310A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36"/>
    <w:rsid w:val="00BA4B36"/>
    <w:rsid w:val="00E1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4B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4B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4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4B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4B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4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5461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8917">
                  <w:marLeft w:val="0"/>
                  <w:marRight w:val="0"/>
                  <w:marTop w:val="0"/>
                  <w:marBottom w:val="0"/>
                  <w:divBdr>
                    <w:top w:val="none" w:sz="0" w:space="3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9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1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9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821849">
                                      <w:marLeft w:val="0"/>
                                      <w:marRight w:val="0"/>
                                      <w:marTop w:val="3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66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20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6E8EB"/>
                                            <w:left w:val="single" w:sz="6" w:space="0" w:color="E6E8EB"/>
                                            <w:bottom w:val="single" w:sz="6" w:space="0" w:color="E6E8EB"/>
                                            <w:right w:val="single" w:sz="6" w:space="0" w:color="E6E8EB"/>
                                          </w:divBdr>
                                          <w:divsChild>
                                            <w:div w:id="56730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55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81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549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EEEEEE"/>
                                                <w:left w:val="single" w:sz="6" w:space="8" w:color="EEEEEE"/>
                                                <w:bottom w:val="single" w:sz="6" w:space="8" w:color="EEEEEE"/>
                                                <w:right w:val="single" w:sz="6" w:space="8" w:color="EEEEEE"/>
                                              </w:divBdr>
                                            </w:div>
                                          </w:divsChild>
                                        </w:div>
                                        <w:div w:id="143323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54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109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90099">
                  <w:marLeft w:val="0"/>
                  <w:marRight w:val="0"/>
                  <w:marTop w:val="0"/>
                  <w:marBottom w:val="0"/>
                  <w:divBdr>
                    <w:top w:val="none" w:sz="0" w:space="3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0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6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6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1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2169">
                                      <w:marLeft w:val="0"/>
                                      <w:marRight w:val="0"/>
                                      <w:marTop w:val="3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10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6E8EB"/>
                                            <w:left w:val="single" w:sz="6" w:space="0" w:color="E6E8EB"/>
                                            <w:bottom w:val="single" w:sz="6" w:space="0" w:color="E6E8EB"/>
                                            <w:right w:val="single" w:sz="6" w:space="0" w:color="E6E8EB"/>
                                          </w:divBdr>
                                          <w:divsChild>
                                            <w:div w:id="201780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74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28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EEEEEE"/>
                                                <w:left w:val="single" w:sz="6" w:space="8" w:color="EEEEEE"/>
                                                <w:bottom w:val="single" w:sz="6" w:space="8" w:color="EEEEEE"/>
                                                <w:right w:val="single" w:sz="6" w:space="8" w:color="EEEEEE"/>
                                              </w:divBdr>
                                            </w:div>
                                          </w:divsChild>
                                        </w:div>
                                        <w:div w:id="13041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51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uest-france.fr/pays-de-la-loire/quilly-44750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uest-france.fr/presse-ocea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2023-03-30T07:41:00Z</dcterms:created>
  <dcterms:modified xsi:type="dcterms:W3CDTF">2023-03-30T07:47:00Z</dcterms:modified>
</cp:coreProperties>
</file>